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software development, specializing in Spring Boot, React, Go, and SQL. Proven track record in architecture decisions, DevSecOps practices, and implementing microservices and AI technologies. Expertise in leading teams towards efficient product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advanced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scalability and performance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deployment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design and deliver high-quality software products aligned with product vision.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including </w:t>
      </w:r>
      <w:r>
        <w:rPr>
          <w:rFonts w:asciiTheme="minorHAnsi" w:hAnsiTheme="minorHAnsi" w:cstheme="majorHAnsi"/>
          <w:b/>
          <w:bCs/>
          <w:lang w:val="en-US"/>
        </w:rPr>
        <w:t xml:space="preserve">ChatGPT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existing systems for improved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security teams to ensure compliance with </w:t>
      </w:r>
      <w:r>
        <w:rPr>
          <w:rFonts w:asciiTheme="minorHAnsi" w:hAnsiTheme="minorHAnsi" w:cstheme="majorHAnsi"/>
          <w:b/>
          <w:bCs/>
          <w:lang w:val="en-US"/>
        </w:rPr>
        <w:t xml:space="preserve">Citi's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Software Development Life Cycle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DevSecOps practices, fostering a culture of security awareness and compliance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observability through advanced </w:t>
      </w:r>
      <w:r>
        <w:rPr>
          <w:rFonts w:asciiTheme="minorHAnsi" w:hAnsiTheme="minorHAnsi" w:cstheme="majorHAnsi"/>
          <w:b/>
          <w:bCs/>
          <w:lang w:val="en-US"/>
        </w:rPr>
        <w:t xml:space="preserve">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logging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utilizing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ELK 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junior developers in best coding practices, architecture decisions, and performance tuning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testing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test coverage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code reviews, promoting high quality and maintainable code across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Staying updated on emerging technologies and industry trends to continually enhance product offerings.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user-centric design and backend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to facilitate seamless integration between frontend and backend systems,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agile methodologies and best practices for software development and design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reviews and contributed to tech stack evolution, focusing on microservices and containerization.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and security by implementing automated testing frameworks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deployment processes, promoting a shift towards containerization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orchestration with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Partnered with stakeholders to gather requirements and translate them into technical specifications for product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change management by documenting system architecture and standard operating procedures.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support migration of legacy systems to modern stack architectures, including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based on business requirements in a fast-paced development environment, focusing on quality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debugging to ensure high performance, reliability, and security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designing and maintain databases, optimizing data structure for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identify user requirements and convert them into functional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on time while fostering a collaborative development atmosphere.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Go, TypeScript, Python, SQL, JavaScript, HTML/CSS,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Express, Flask, Hibernate, jQuery,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NoSQL, SQL Server, SQLite,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Jenkins, Git, AWS, Azure,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Mocha, Chai, TestNG, Postman, Load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GitHub, Bitbucket, Jira, Confluence, ChatGPT, Generative 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