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skilled in Python, Java, C++, and JavaScript. Proven ability in code evaluation and structured feedback for AI training. Strong in system design and back-end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coding assessments to evaluate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-generated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structured feedback to enhance AI understanding of programming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alignment with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technical guidelines for AI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software performance and reliability through rigorous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problems in system design and proposed efficient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production-level code for adherence to company standards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ensure cohesive architectural decisions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simulation tools to assess coding question relevance for training purposes.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back-end components of the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output and adhering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APIs to support front-end requests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 and improvements, driving technical solutions forward.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bugs and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user requirements and system limitations.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Pursued best practices in software development and coding standards to enhance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and team visibility.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PyTest,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Test-Driven Development, Continuous Integration,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