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delivering high-complexity software solutions. Proficient in Java, Python, JavaScript, and DevOps practices. Strong background in Agile development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quality by implementing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ceremonies, collaborating closely with cross-functional teams to align development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pair programming sessions to enhance code quality and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scalable applications and managing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ensuring security best practices in the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contributing to innovative solution designs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tools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microservices and frontend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collaboration and sharing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an overall reduction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effectively executing backlog tasks and providing timely updates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ensure technical feasibility and optimal design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 for legacy systems, modernizing applications through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efficiency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 and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teams to complete sprint goals and ensure timely delivery of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unit tests to ensure product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codebases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system improvements, leading to a 25%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Django,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Travis CI,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