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C, C++, and cryptography. Expertise in Linux, Windows, and NonStop platforms, hands-on with TCP/IP, TLS,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analysis and implementation of new feature requests for mission-critical </w:t>
      </w:r>
      <w:r>
        <w:rPr>
          <w:rFonts w:asciiTheme="minorHAnsi" w:hAnsiTheme="minorHAnsi" w:cstheme="majorHAnsi"/>
          <w:b/>
          <w:bCs/>
          <w:lang w:val="en-US"/>
        </w:rPr>
        <w:t xml:space="preserve">NonStop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defect fixes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comforte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delivering 2nd and 3rd level customer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QA tests specifications to improve product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all codebases to ensure easy onboarding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on cryptographic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performance through rigorous testing and debugging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automated deployment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technical knowledge through continuous learning in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address technical queries, contributing to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new development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software defects and implemented solutions improving overall product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integrating with existing systems to enhance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high-quality standards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systems, promoting efficiency and broader platform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for new features and defect resolutions.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architectures, reducing tech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bug fixing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standard reviews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activities resulting in a 20% increase in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Java, TAL, COBOL,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OpenSSL,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TCP/IP, TLS,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NonStop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Debugging tools, Inter-process messaging, Automation,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