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backend and frontend development. Expertise in .NET Core, Node.js, and React. Passionate about delivering high-quality, scalable solutions in collaborative settings.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high-traffic global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modularity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workflows and improve release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documentation standards and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troubleshooting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indexes.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integration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to automate mundane tasks and improve development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 and site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product features from concept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best coding practices and effective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to existing codebases,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type safety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improving deployment efficiency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support testing efforts, ensuring product meets functional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interaction,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sharing insights on performance optimizations and bug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toolsets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best practices in code maintainability and performance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functionalities and UI components, leading to improved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identify issues early in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activities to share knowledge and improve team dynamics.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Node.js, React, Next.js,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