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backend development. Proficient in Node.js, AWS, and mobile service integrations. Demonstrated expertise in high-availability systems, real-time processing, and AI functionalities.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serving over 10 million downloads for mobile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managed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ensuring high availability and low latency for real-time call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mobile teams to integrate SDK functionalities into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Android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improving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enhance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for spam detection and call screening, driving product evolution.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streamline deployment processes and increase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backend performance and scalability, supporting the growth of user interaction with smart call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self-monitoring features for infrastructure health, enhancing operational reliability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ensuring platform compliance and user data protection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application design reviews, promoting code quality and adherence to best practices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handling in mobile applications, ensuring rapid and secure access to information.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metrics and monitoring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CloudWatch, improving incident response times.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system performance and user satisfaction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backend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deployments and ensuring secure data handling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features and translate requirements into technical specifications for service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implemented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multiple parallel projects focused on mobile integration, ensuring smooth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 solutions that reduced response times significantly during peak loads.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DevOps practices, enhancing release cycles through automation and monitoring.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handling feature implementations for core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resilience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systems, ensuring high performance and availability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frontend teams by providing clear APIs built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integration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sessions and code reviews, promoting best engineering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20% performance gains through effective database indexing and query optimization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Node.js, Python,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React, Angular,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&amp; SDK Development</w:t>
      </w:r>
      <w:r>
        <w:rPr>
          <w:rFonts w:asciiTheme="minorHAnsi" w:hAnsiTheme="minorHAnsi" w:cstheme="majorHAnsi"/>
          <w:lang w:val="en-US"/>
        </w:rPr>
        <w:t xml:space="preserve">: iOS, Android, React Native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Mocha, Chai, Jest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