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Development Engineer with 11+ years of experience in Embedded Software development, specializing in C/C++, DO-178B/C compliance, and automated testing for avionics systems. Expertise in designing and verifying Integrated Vehicle Health Monitoring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Embedded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Integrated Vehicle Health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</w:t>
      </w:r>
      <w:r>
        <w:rPr>
          <w:rFonts w:asciiTheme="minorHAnsi" w:hAnsiTheme="minorHAnsi" w:cstheme="majorHAnsi"/>
          <w:b/>
          <w:bCs/>
          <w:lang w:val="en-US"/>
        </w:rPr>
        <w:t xml:space="preserve">DO-178B/C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full lifecycle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software components and facilitated design reviews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 procedures and scripts for efficient software verification,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Eclipse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software requirements development process, translating high-level requirements into actionable tasks and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Software Verification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analysis for avionics products, ensuring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Waterfall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ensuring systematic documentation and testing throughout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remote teams to deliver timely project milestones and maintain effective communication via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and software-level test cases to enhance code reliability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SCR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workflow for version control and software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software documentation and traceability supported by </w:t>
      </w:r>
      <w:r>
        <w:rPr>
          <w:rFonts w:asciiTheme="minorHAnsi" w:hAnsiTheme="minorHAnsi" w:cstheme="majorHAnsi"/>
          <w:b/>
          <w:bCs/>
          <w:lang w:val="en-US"/>
        </w:rPr>
        <w:t xml:space="preserve">DOORS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requirements and testing artifacts.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mentor for junior developers, fostering a culture of accountability and ownership in team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Avionics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flight systems,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software systems, achieving greater performance and reliability in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architecture discussions, contributing to the design and implementation of key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software verification processes by introducing automated testing frameworks and tools, enhancing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align project goals and ensure timely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changes and managed configuration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version tracking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translation of software requirements into verification test cases, enhancing test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avionics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effective code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 efforts, aligning legacy systems with current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ensure integration of software systems into larger avionics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quality and performance metrics across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patches and updates for existing software applications, contributing to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benchmarks in software delivery, reducing turnaround time for critical enhancements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Ada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DO-178B, DO-178C,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>
        <w:rPr>
          <w:rFonts w:asciiTheme="minorHAnsi" w:hAnsiTheme="minorHAnsi" w:cstheme="majorHAnsi"/>
          <w:lang w:val="en-US"/>
        </w:rPr>
        <w:t xml:space="preserve">: Unit Testing, Automated Testing, Test Case Development, Verification,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DOORS, Git, Eclipse, SCR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Software, Avionics, Health Monitoring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Software Configuration Management, Software Change Requests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