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Developer with over 11 years of experience specializing in AWS, Python, JavaScript, and serverless architectures. Proficient in DynamoDB and full-stack development, focusing on clean and maintainable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production-grade serverless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50+ 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functions facilitating complex business logic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communication between frontend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operational monitoring and log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improve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features aligned with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processes, leading to improved code quality and reduced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for efficient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schema in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across high-load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Serverless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of serverless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access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Lambda functions for faster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coding standards for better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design teams to implement user-focused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optimized existing code for a web app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 ensuring compatibility with contemporary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to ensure code reliability and facilitate smoother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handling and access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consistency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server costs through optimization of cloud resources.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DynamoDB, API Gateway, AWS Amplify, Serverless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NoSQL,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CloudWatch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