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Developer with over 11 years of experience specializing in SaaS applications. Proficient with Go, React, AWS, and full-stack development. Proven track record in building impactful web and mobile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features for web and mobile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sessions to ensure high-quality deliverables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over 95%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product requirements and prioritize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implement enhancements that decreased system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functionalities and write comprehensive technical specifications for future references.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and participate in on-call support rotation to resolve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sprints to improve project visibility and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interfaces and backend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systems, addressing user feedback to improve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modern web development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services for enhanced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established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architecture leading to a 15% increase in application responsiveness for 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defects for existing projects, enhancing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engaging user experiences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deployments and maintained production environments, ensuring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overall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