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Architect with over 11 years of experience in designing scalable systems. Proficient in microservices, cloud architecture, Node.js, and AI integrations. Skilled in driving technical strategy, leading modernization efforts, and optimizing performance across high-throughput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evolve </w:t>
      </w:r>
      <w:r>
        <w:rPr>
          <w:rFonts w:asciiTheme="minorHAnsi" w:hAnsiTheme="minorHAnsi" w:cstheme="majorHAnsi"/>
          <w:b/>
          <w:bCs/>
          <w:lang w:val="en-US"/>
        </w:rPr>
        <w:t xml:space="preserve">system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frontend, backend, and data layers using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modernization, transitioning monolith systems to </w:t>
      </w:r>
      <w:r>
        <w:rPr>
          <w:rFonts w:asciiTheme="minorHAnsi" w:hAnsiTheme="minorHAnsi" w:cstheme="majorHAnsi"/>
          <w:b/>
          <w:bCs/>
          <w:lang w:val="en-US"/>
        </w:rPr>
        <w:t xml:space="preserve">service-oriented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systems handling high data volumes for AI-powered applications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standards for architecture documentation and evaluations, aligning with long-term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performance of </w:t>
      </w:r>
      <w:r>
        <w:rPr>
          <w:rFonts w:asciiTheme="minorHAnsi" w:hAnsiTheme="minorHAnsi" w:cstheme="majorHAnsi"/>
          <w:b/>
          <w:bCs/>
          <w:lang w:val="en-US"/>
        </w:rPr>
        <w:t xml:space="preserve">high-throughput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improving CI/CD pipelines using tools like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engineering teams on architectural best practices and promote effective collaboration between product and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translate business objectives into technical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observability and performance monitoring through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for system refactoring, focusing on code quality and maintainability using </w:t>
      </w:r>
      <w:r>
        <w:rPr>
          <w:rFonts w:asciiTheme="minorHAnsi" w:hAnsiTheme="minorHAnsi" w:cstheme="majorHAnsi"/>
          <w:b/>
          <w:bCs/>
          <w:lang w:val="en-US"/>
        </w:rPr>
        <w:t xml:space="preserve">SonarQube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static analysis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AI/ML capabilities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applications, focusing on safe deployment and performance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Continually evaluate and adopt new technologies to maintain competitive advantage.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scalable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component ownership.</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Drive system design and optimization initiatives for </w:t>
      </w:r>
      <w:r>
        <w:rPr>
          <w:rFonts w:asciiTheme="minorHAnsi" w:eastAsia="Times New Roman" w:hAnsiTheme="minorHAnsi" w:cs="Times New Roman"/>
          <w:b/>
          <w:bCs/>
          <w:lang w:val="en-US"/>
        </w:rPr>
        <w:t xml:space="preserve">high-throughput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data-intensive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knowledge of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w:t>
      </w:r>
      <w:r>
        <w:rPr>
          <w:rFonts w:asciiTheme="minorHAnsi" w:eastAsia="Times New Roman" w:hAnsiTheme="minorHAnsi" w:cs="Times New Roman"/>
          <w:b/>
          <w:bCs/>
          <w:lang w:val="en-US"/>
        </w:rPr>
        <w:t xml:space="preserve">test-driven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decision-making for new features based on user requirements and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tuning and optimizations for databases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CI/CD processes, deploying applications to AWS and improving developer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design teams to ensure compatibility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architectural designs and code reviews to promote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implementing features and maintaining legacy systems primarily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management and optimization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applications to Cloud environments,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and scripts for process automation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planning and execution as part of agile development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load times by optimizing application and database queries.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TypeScript, Java,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Vue.js, Spring Boot,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JUnit,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