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Site Reliability Engineer with over 11 years of experience specializing in DevOps, public APIs, and observability solutions. Skilled in designing and managing scalable systems, utilizing AWS, Docker, and implementing CI/CD processes for optimal operational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operate highly reliable platforms utilizing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application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defined service-level indicators (SLIs) and objectives (SLOs) for all platform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observability solutions with tools like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system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incident response efforts, performing root cause analysis and facilitating post-incident reviews for improved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with Principal Engineers to embed reliability and security in new platform designs and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production-quality code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automation and operational tooling for process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deployments and enhance release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load testing and resilience testing to proactively identify and mitigate reliability risks.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observability best practices, and performance tuning.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service architectures with business needs, ensuring operational readiness.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on-call rotations to address and resolve service outages promptly.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availability by redesigning monolithic applications into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w:t>
      </w:r>
      <w:r>
        <w:rPr>
          <w:rFonts w:asciiTheme="minorHAnsi" w:eastAsia="Times New Roman" w:hAnsiTheme="minorHAnsi" w:cs="Times New Roman"/>
          <w:b/>
          <w:bCs/>
          <w:lang w:val="en-US"/>
        </w:rPr>
        <w:t xml:space="preserve">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CI/CD implementations, enhancing team productivity and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automation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tooling and process optimization within our industry-specific platform.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observability dashboards using </w:t>
      </w:r>
      <w:r>
        <w:rPr>
          <w:rFonts w:asciiTheme="minorHAnsi" w:eastAsia="Times New Roman" w:hAnsiTheme="minorHAnsi" w:cs="Times New Roman"/>
          <w:b/>
          <w:bCs/>
          <w:lang w:val="en-US"/>
        </w:rPr>
        <w:t xml:space="preserve">Elastic Stack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monitoring capabilities across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integration of external CA APIs, ensuring seamless customer experience through robust system interfaces.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by implementing caching strategies with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minimize latency.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implement security measures in API gateways for enhanced system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CI pipelines by integrating testing frameworks, significantly reducing deployment failures.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critical features of internal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availability.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legacy application migration to cloud infrastructure, improving scalability and reducing costs.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logging solutions with </w:t>
      </w:r>
      <w:r>
        <w:rPr>
          <w:rFonts w:asciiTheme="minorHAnsi" w:eastAsia="Times New Roman" w:hAnsiTheme="minorHAnsi" w:cs="Times New Roman"/>
          <w:b/>
          <w:bCs/>
          <w:lang w:val="en-US"/>
        </w:rPr>
        <w:t xml:space="preserve">Splunk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incident detection and troubleshooting.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building CI/CD frameworks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streamlined delivery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architecture discussions focused on improving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codebases with a focus on quality, achieving a 95% code coverage in test cases.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Bash, Java,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Prometheus, Grafana, Elastic Stack, Splunk, New Relic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Jenkins, Git, Ansible, Terraform, Nagios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React, Spring, Express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