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eCommerce solutions. Proficient in Shopify, Liquid, JavaScript, and Node.js development with a track record of delivering performant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 and custom themes enhancing user engagement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 and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APIs, and webhooks for streamlined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post-purchase experiences, implementing customer portals and custom flows within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responsive front-end solutions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site performance using Core Web Vitals, implementing strategies to optimize load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Klaviyo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Recharge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marketing automation and payment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Creative teams to translate functional requirements into technical solutions, ensuring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code quality audits and led design reviews to strengthen overall architecture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A/B testing initiatives alongside Growth teams, optimizing conversion rates through iterative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ClickUp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project management, tracking development progress and aligning timelines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abreast of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 and emerging technologies to maintain competitive edge in eCommerce landscape.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eCommerce components and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revenue growth through innovative solutions and user-focused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templating and integration development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improve data retrieval processes, enhancing site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facilitating clear communication between technical and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high-quality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scalability, increasing transaction throughput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integration, automating deployment workflows and increasing development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align technology solutions with business growth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experience on eCommerce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integrations with external APIs to support eCommerce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architectures, ensuring data integrity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gather requirements, increasing project efficiency and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site security and performance, troubleshooting issues to minimize user impact and maximizing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testing initiatives, collecting feedback that informed future design and development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Shopify Plus, ClickUp, Klaviyo, Recharge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