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in eCommerce solutions. Expert in Shopify Hydrogen, React, TypeScript, and headless implementations. Skilled in driving architectural decisions and optimizing performance for Shopify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Shopify Hydrogen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storefronts improving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frontend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headless 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ensuring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Made critical architectural decisions focusing on performance and scalability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pair programming and code reviews to enhance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sprint planning and deadlines with stakeholders to meet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UI/UX designers to develop high-performance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product roadmap execution and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deployment processes and addressed production issues to ensure operational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Shopify Storefront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backend services for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on existing systems optimizing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eCommerce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project sections to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their professional development through guidance.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backend services integrations for optimal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and responsive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and performance by conducting thorough code review sessions and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for continued iterative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libraries focusing on reusable smart components facilitating faster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shop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customer experience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gateways to streamline checkout processes, enhancing user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reducing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regular testing and reviews of team contributions.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strategies for client sites to new templates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debugging and troubleshooting of production issues, delivering timely resolutions.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Shopify Hydrogen,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GraphQL, MongoDB,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Jest, Cypress,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