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ServiceNow, JavaScript, C#, and DevOps practices. Expertise in building scalable applications on the ServiceNow platform and implementing modern workflow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applications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driving workflow automation initiatives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technical design reviews to ensure high-quality implementations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cloud providers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</w:t>
      </w:r>
      <w:r>
        <w:rPr>
          <w:rFonts w:asciiTheme="minorHAnsi" w:hAnsiTheme="minorHAnsi" w:cstheme="majorHAnsi"/>
          <w:b/>
          <w:bCs/>
          <w:lang w:val="en-US"/>
        </w:rPr>
        <w:t xml:space="preserve">IntegrationHub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Agile ceremonies and maintained sprint documentation within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cross-team collaboration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applications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business processes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and technologies for strategic implementation based on evolving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efficient software development lifecycle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debugged code to ensure optimal functionality and adherence to compliance standards across all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continuous delivery of software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specifications based on user requirements, aligning with business objectives for software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documentation including design documents and operational procedures for all ServiceNow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enhancement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ITSM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conducted code reviews to ensure adherence to best practices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define user stories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business logic and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upgrades and patching processes, ensuring continuity in application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development progress and version control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the release cycle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for system improvements, enhancing overall functionality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functionalities in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robust backend services ensuring efficient data retrieval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applications, ensuring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optimizing performance and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conducted unit testing for developed modules, improving code quality and ensuring seamless integration.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Python, HTML, CSS,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React, Node.js, AngularJS,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ServiceNow, IntegrationHub, API,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