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ServiceNow Developer with over 11 years of experience in designing, implementing, and managing ServiceNow solutions. Proficient in JavaScript, CSS, and HTML, and skilled in API integrations and healthcare IT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and configuration of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government healthcare, focusing on workflows and business rules.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custom application development and role-based access configuration within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integrations with enterprise systems using </w:t>
      </w:r>
      <w:r>
        <w:rPr>
          <w:rFonts w:asciiTheme="minorHAnsi" w:hAnsiTheme="minorHAnsi" w:cstheme="majorHAnsi"/>
          <w:b/>
          <w:bCs/>
          <w:lang w:val="en-US"/>
        </w:rPr>
        <w:t xml:space="preserve">REST/SOAP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Integration 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w:t>
      </w:r>
      <w:r>
        <w:rPr>
          <w:rFonts w:asciiTheme="minorHAnsi" w:hAnsiTheme="minorHAnsi" w:cstheme="majorHAnsi"/>
          <w:b/>
          <w:bCs/>
          <w:lang w:val="en-US"/>
        </w:rPr>
        <w:t xml:space="preserve">Service Portal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pages and widgets for enhanced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data import/export processes for data reconciliation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tests using </w:t>
      </w:r>
      <w:r>
        <w:rPr>
          <w:rFonts w:asciiTheme="minorHAnsi" w:hAnsiTheme="minorHAnsi" w:cstheme="majorHAnsi"/>
          <w:b/>
          <w:bCs/>
          <w:lang w:val="en-US"/>
        </w:rPr>
        <w:t xml:space="preserve">ServiceNow ATF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application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providing mentorship to junior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troubleshooting strategies for production issues,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to optimize workflow across multiple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security compliance through role-based access controls and security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Attend design reviews to align with federal project requirements and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automation of business processes and integration with third-party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to promote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Service Portal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facilitated enhancements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to support healthcare data management and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quality assurance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utilizing various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Flow Designer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standard workflows to improve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of internal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API development to create seamless integrations with external healthcare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cleansing and validation to maintain data integrity during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acceptance testing to gather feedback and iterate on application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issues related to application performance and security, achieving operational goals.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REST,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Web Services, Service Portal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&amp; Data Management</w:t>
      </w:r>
      <w:r>
        <w:rPr>
          <w:rFonts w:asciiTheme="minorHAnsi" w:hAnsiTheme="minorHAnsi" w:cstheme="majorHAnsi"/>
          <w:lang w:val="en-US"/>
        </w:rPr>
        <w:t xml:space="preserve">: Data Import, Data Export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ServiceNow ATF,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 Integration 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