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Angular, Spring Boot, and AWS. Focused on delivering secure, scalable solutions through automated testing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software solutions for the National Archives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record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lean-agile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 and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optimizations, achieving significant improvements in application loading times through rigorous testing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UX researchers and product managers to integrate user feedback into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clean code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existing systems for technical debt, recommending strategic improvements to increase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practices, ensuring compliance with industry standards and defending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promoting adherence to the best frameworks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systems architecture and API design, ensuring clarity for future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project management through effective communication and stakeholder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applications within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onboarded junior developers, enhancing team capabilities and code quality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cloud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like EC2 and RDS for robust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latency and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reinforcing best practices to maintain code quality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 processes for more efficient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implementing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contributing to maintenance of code quality and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 performance through systematic refactoring and debugging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collaboration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communication and coordination.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