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iOS Developer with over 11 years of experience in mobile application development. Proficient in Swift, iOS SDK, and Combine, with deep expertise in MVVM architecture and application lifecycle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maintained high-performance, reusable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for multiple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implement innovative application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MVVM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Accountable for application security principles, enforcing </w:t>
      </w:r>
      <w:r>
        <w:rPr>
          <w:rFonts w:asciiTheme="minorHAnsi" w:hAnsiTheme="minorHAnsi" w:cstheme="majorHAnsi"/>
          <w:b/>
          <w:bCs/>
          <w:lang w:val="en-US"/>
        </w:rPr>
        <w:t xml:space="preserve">secure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mobile features, ensuring optimal resource consumption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UI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elevate code quality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collaborated on code reviews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mobile applications, improving load times and user engagement by refining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integration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collaboration, mentoring junior developers to enhance their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iOS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related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bug fixing initiatives that improved application stability and user experience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Published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App 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contributing to the overall product release 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features for complex iOS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Combine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knowledge-sharing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advocating for effective design patterns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 seamless user experience across various devices and iOS versions.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libraries and APIs to enhance application capabilities while ensuring low resource overhead.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teams, translating wireframes into high-quality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Zeplin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continuous improvement of development practices, including shifting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collaborative culture through organized team brainstorming sessions, enhancing feature development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delivering high-quality applications, contributing clean and maintainable logic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minimize bugs during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 by optimizing memory management and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overall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leading to increased mobile application downloads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iOS SDK, Combine, SwiftUI, Jira, Zeplin,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UI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GitLab, Xcode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MVVM,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Secure Coding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