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eCommerce Engineer with over 11 years of experience specializing in Magento 2, PHP, MySQL, AWS, and eCommerce platforms. Proven track record in implementing and optimizing high-traffic eCommerce systems, ensuring alignment with business objectives.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efforts in </w:t>
      </w:r>
      <w:r>
        <w:rPr>
          <w:rFonts w:asciiTheme="minorHAnsi" w:hAnsiTheme="minorHAnsi" w:cstheme="majorHAnsi"/>
          <w:b/>
          <w:bCs/>
          <w:lang w:val="en-US"/>
        </w:rPr>
        <w:t xml:space="preserve">Magento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high-traffic eCommerce site, improving performance through code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payment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coordinated system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Celigo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team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conducting code reviews and overseeing pull requests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Magento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eCommerce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Adobe Commerce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continuous improvements aligned with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data migration initiatives, leveraging technical expertise to enhance system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assessments of third-party integrations, maintaining seamless operations within the eCommerce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Magento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that improved site capabilities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data to make informed enhancements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architectures and new feature implementations, ensuring clear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troubleshoot and resolve technical challenges in production.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eCommerce functionalities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optimized product configurations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upgrade and support of third-party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automated testing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extensions,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skills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product launches ensuring seamless integration of eCommerce systems, contributing to improved business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tracking features from conception to deployment, prioritizing tasks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better performance and maintainability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resulting in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actionable feedback to improve overall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enhancements on eCommerce platforms,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applying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reducing technical debt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CMS features into eCommerce workflows, ensuring smooth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over multiple projects, ensuring successful transitions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8.3+,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Magento 2, Adobe Commerce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Celigo, NetSuite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