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Web Engineer with over 11 years of experience specializing in frontend development. Proficient in React, TypeScript, Next.js, and CSS. Adept at leading projects and delivering high-impact web applications seamlessly integrated with marketing strategies.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architecture and implementation of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-based marketing website projects driving customer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marketing teams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CMS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Sanity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dynamic content updates.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a design system ensuring high standards for user experience across website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engaging animations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GSAP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enhancing storytelling of product features and brand identity.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reviews, ensuring all web projects align with brand guidelines and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fostering skills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modern web development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website performance through rigorous testing and adherence to </w:t>
      </w:r>
      <w:r>
        <w:rPr>
          <w:rFonts w:asciiTheme="minorHAnsi" w:hAnsiTheme="minorHAnsi" w:cstheme="majorHAnsi"/>
          <w:b/>
          <w:bCs/>
          <w:lang w:val="en-US"/>
        </w:rPr>
        <w:t xml:space="preserve">SEO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 deployments and build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content updates.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accessibility standards ensuring the website is usable for all users.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metrics for success and monitor analytics to improve site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cross-functional teams to refine project requirements and timelines for successful delivery.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scalable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in educational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guiding them in best practices for web performance and accessibility.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Revised and improved marketing website features, ensuring alignment with SEO and performance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design teams to implement user-centered designs and interactive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modular component architecture allowing for reuse across various projects and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backend teams to ensure seamless integration of APIs in frontend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Established best practices for maintaining high-quality codebases, focusing on performance optimization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enhance site security and data privacy compliance during major updates.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components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responsive design.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frameworks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load times.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promoting code quality and sharing knowledge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user interface consistency through rigorous adherence to style guides and component libraries.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optimization of front-end code, increasing loading efficiency by 20%.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address bugs and maintain high-quality user experience.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GSAP, Motion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 xml:space="preserve">: HTML, CSS, Sass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Content Management Systems</w:t>
      </w:r>
      <w:r>
        <w:rPr>
          <w:rFonts w:asciiTheme="minorHAnsi" w:hAnsiTheme="minorHAnsi" w:cstheme="majorHAnsi"/>
          <w:lang w:val="en-US"/>
        </w:rPr>
        <w:t xml:space="preserve">: Sanity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&amp; Prototyping</w:t>
      </w:r>
      <w:r>
        <w:rPr>
          <w:rFonts w:asciiTheme="minorHAnsi" w:hAnsiTheme="minorHAnsi" w:cstheme="majorHAnsi"/>
          <w:lang w:val="en-US"/>
        </w:rPr>
        <w:t xml:space="preserve">: Figma, Sketch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GitHub Actions, Docker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