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Web Developer with over 11 years in web technologies and software architecture. Proficient in Golang, NodeJS, and SQL, focusing on building scalable, high-quality applications. Committed to enhancing user experiences through AI-driven solutions and responsive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high-performance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software design initiatives focusing on user-interactivity and responsive UI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enforce coding standards to enhance software quality and maintainability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analytics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critical system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web developers, enhancing their technical skills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manage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load testing and performance evaluations, achieving significant improvements in operational capacity.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clinical teams to optimize user workflows and system functionality based on real-time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monitor production environments for performance, addressing issues proactively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AI-powered features that automate workflows, improving efficiency by leveraging advanced software engineering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offering insights and enhancing team capabilities through shared learnings.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comprehensive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and learning-driven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scalability and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software quality through proactive issue identification.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user feedback and enhance system architecture for better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SQL databases, optimizing queries and improving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technical documentation and training materials for new system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processes and database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ensuring seamless transitions with minimal service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implementation of user-centric features to enhance application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refactoring efforts to improve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issues within production environments, ensuring prompt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metrics resulting in a 20% increase in application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NodeJS,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