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Unity Engineer with 11+ years of experience in Unity, AI integration, and spatial systems. Specializes in architectural design and building real-time interactive environments. Passionate about shaping innovative technologies within the spatial computing space.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</w:t>
      </w:r>
      <w:r>
        <w:rPr>
          <w:rFonts w:asciiTheme="minorHAnsi" w:hAnsiTheme="minorHAnsi" w:cstheme="majorHAnsi"/>
          <w:b/>
          <w:bCs/>
          <w:lang w:val="en-US"/>
        </w:rPr>
        <w:t xml:space="preserve">Unity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innovative spatial computing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multi-user spatial interaction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Photon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AI-assisted development workflows to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technical discussions with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in code quality and maintainability for </w:t>
      </w:r>
      <w:r>
        <w:rPr>
          <w:rFonts w:asciiTheme="minorHAnsi" w:hAnsiTheme="minorHAnsi" w:cstheme="majorHAnsi"/>
          <w:b/>
          <w:bCs/>
          <w:lang w:val="en-US"/>
        </w:rPr>
        <w:t xml:space="preserve">Unity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optimization and automated testing for real-time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define technical direction of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architecture and cutting-edge </w:t>
      </w:r>
      <w:r>
        <w:rPr>
          <w:rFonts w:asciiTheme="minorHAnsi" w:hAnsiTheme="minorHAnsi" w:cstheme="majorHAnsi"/>
          <w:b/>
          <w:bCs/>
          <w:lang w:val="en-US"/>
        </w:rPr>
        <w:t xml:space="preserve">Unity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documentation for architectural decisions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technologies for potential implementation in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improve CI/CD integration for </w:t>
      </w:r>
      <w:r>
        <w:rPr>
          <w:rFonts w:asciiTheme="minorHAnsi" w:hAnsiTheme="minorHAnsi" w:cstheme="majorHAnsi"/>
          <w:b/>
          <w:bCs/>
          <w:lang w:val="en-US"/>
        </w:rPr>
        <w:t xml:space="preserve">Unity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in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component structures for multi-user interactive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architectural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ensure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engaging user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based on user feedback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align team goals and technical direction.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improved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optimization efforts for real-time rendering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align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timelines and quality standards in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25% increase in system efficiency through code refactoring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Unity, AI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NoSQL,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Kubernetes, Continuous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