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UI Engineer with 11+ years in frontend development, specializing in React and TypeScript to deliver high-performance, user-centric interfaces for data-intensive applications. Proven track record of optimizing UI performance and collaborating with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scalable UI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data-heavy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frontend performance, implementing efficient state management with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Zustand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establish frontend best practices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design and backend teams to build production-ready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complex frontend features, overseeing the complete development lifecycle from design to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 and resolve UI bugs across multiple browsers and devices,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CI/CD workflows to streamline deployment processes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related to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component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developer experience through improvements in frontend tooling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evaluations and optimizations for large-scale dashboards.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responsive web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translate UX/UI designs into functional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user-friendly data visualization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state across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complex data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optimizing component rendering and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for UI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principles to enhance usability across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refactored code for improved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define feature requirements and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agile ceremonies as part of a collaborative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30% reduction in page load times through code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Zustand, React 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Webpack, Git, Jest,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DevOps, Code Reviews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Systems</w:t>
      </w:r>
      <w:r>
        <w:rPr>
          <w:rFonts w:asciiTheme="minorHAnsi" w:hAnsiTheme="minorHAnsi" w:cstheme="majorHAnsi"/>
          <w:lang w:val="en-US"/>
        </w:rPr>
        <w:t xml:space="preserve">: Material-UI, Bootstrap, Custom Component Libraries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