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11+ years of experience in systems programming and decentralized systems. Proficient in C, C++, Rust, and Linux technologies, with a focus on modular runtime systems and IPC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liblogos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 modular runtime for decentralized nodes, enhancing module isolation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IPC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to improve inter-module communication across </w:t>
      </w:r>
      <w:r>
        <w:rPr>
          <w:rFonts w:asciiTheme="minorHAnsi" w:hAnsiTheme="minorHAnsi" w:cstheme="majorHAnsi"/>
          <w:b/>
          <w:bCs/>
          <w:lang w:val="en-US"/>
        </w:rPr>
        <w:t xml:space="preserve">decentralized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build and test modules for </w:t>
      </w:r>
      <w:r>
        <w:rPr>
          <w:rFonts w:asciiTheme="minorHAnsi" w:hAnsiTheme="minorHAnsi" w:cstheme="majorHAnsi"/>
          <w:b/>
          <w:bCs/>
          <w:lang w:val="en-US"/>
        </w:rPr>
        <w:t xml:space="preserve">Logos 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messaging and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ensuring module boundaries prevent cross-module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the scalability and extensibility of system components without core modifications.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to enhance code quality and automate testing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decentralized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Linux namespaces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cgroups for effective process isolation within microkernel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 migration initiative to improve platform performance, reducing latency across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practices for decentralized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improving system cohesiveness and adherence to established architectural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modular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decentralized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conducted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modular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messaging systems for decentralized applications,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mechanisms and throughput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Message Queues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into existing systems while maintaining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training materials for modular architecture to facilitate knowledge sharing among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vulnerabilities in system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plans for modular application components,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overall system efficiency by implementing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decentralized software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engineering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plugins within a modular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resolving critical bugs and improving reliability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ensure alignment on feature development timelines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automated testing scenarios, enhancing product robustness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modular applications, achieving a 98% uptime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Rust, Nim,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Methodologies</w:t>
      </w:r>
      <w:r>
        <w:rPr>
          <w:rFonts w:asciiTheme="minorHAnsi" w:hAnsiTheme="minorHAnsi" w:cstheme="majorHAnsi"/>
          <w:lang w:val="en-US"/>
        </w:rPr>
        <w:t xml:space="preserve">: Microkernel Design, Modular Systems, Plugin Architectures, Containerization, Decentralized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IPC</w:t>
      </w:r>
      <w:r>
        <w:rPr>
          <w:rFonts w:asciiTheme="minorHAnsi" w:hAnsiTheme="minorHAnsi" w:cstheme="majorHAnsi"/>
          <w:lang w:val="en-US"/>
        </w:rPr>
        <w:t xml:space="preserve">: IPC Optimization, Networking, Message Queues, ZeroMQ,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lang w:val="en-US"/>
        </w:rPr>
        <w:t xml:space="preserve">: Unit Testing, Integration Testing, Code Quality, Security Hardening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