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Systems Engineer with 11+ years of experience in systems engineering, networking, and automation. Proficient in Terraform, Fortinet, Linux, and performance monitoring tools to ensure reliable infrastructure performance. Proven expertise in designing infrastructure solutions and deploying enterprise-wide systems.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design, deployment, and management of infrastructure using </w:t>
      </w:r>
      <w:r>
        <w:rPr>
          <w:rFonts w:asciiTheme="minorHAnsi" w:hAnsiTheme="minorHAnsi" w:cstheme="majorHAnsi"/>
          <w:b/>
          <w:bCs/>
          <w:lang w:val="en-US"/>
        </w:rPr>
        <w:t xml:space="preserve">Terraform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scalable environments.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standard operating procedures and best practices for systems management and performance monitoring with </w:t>
      </w:r>
      <w:r>
        <w:rPr>
          <w:rFonts w:asciiTheme="minorHAnsi" w:hAnsiTheme="minorHAnsi" w:cstheme="majorHAnsi"/>
          <w:b/>
          <w:bCs/>
          <w:lang w:val="en-US"/>
        </w:rPr>
        <w:t xml:space="preserve">Nagios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Evaluate new technologies and lead assessments to enhance infrastructure security focusing on </w:t>
      </w:r>
      <w:r>
        <w:rPr>
          <w:rFonts w:asciiTheme="minorHAnsi" w:hAnsiTheme="minorHAnsi" w:cstheme="majorHAnsi"/>
          <w:b/>
          <w:bCs/>
          <w:lang w:val="en-US"/>
        </w:rPr>
        <w:t xml:space="preserve">Fortinet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solutions.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product teams to align infrastructure capabilities with business goals, driving agile methodologies.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 automation tools in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streamline processes and reduce manual overhead in system management.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Monitor system performance, identifying bottlenecks and proposing load-balancing solutions to optimize capabilities.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business audits to ensure compliance with security standards and operational excellence.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Maintain documentation for infrastructure projects to support knowledge sharing and team growth.</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engineers on scripting practices and infrastructure deployment techniques in </w:t>
      </w:r>
      <w:r>
        <w:rPr>
          <w:rFonts w:asciiTheme="minorHAnsi" w:hAnsiTheme="minorHAnsi" w:cstheme="majorHAnsi"/>
          <w:b/>
          <w:bCs/>
          <w:lang w:val="en-US"/>
        </w:rPr>
        <w:t xml:space="preserve">Linux</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environments.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Drive infrastructure solutions discussions to influence project designs and align with industry trends.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Perform audits and implement remediation strategies for network security under </w:t>
      </w:r>
      <w:r>
        <w:rPr>
          <w:rFonts w:asciiTheme="minorHAnsi" w:hAnsiTheme="minorHAnsi" w:cstheme="majorHAnsi"/>
          <w:b/>
          <w:bCs/>
          <w:lang w:val="en-US"/>
        </w:rPr>
        <w:t xml:space="preserve">Fortinet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guidelines.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Owned infrastructure projects focusing on network deployment, utilizing </w:t>
      </w:r>
      <w:r>
        <w:rPr>
          <w:rFonts w:asciiTheme="minorHAnsi" w:eastAsia="Times New Roman" w:hAnsiTheme="minorHAnsi" w:cs="Times New Roman"/>
          <w:b/>
          <w:bCs/>
          <w:lang w:val="en-US"/>
        </w:rPr>
        <w:t xml:space="preserve">Ansible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Fortinet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technologies.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team members to enhance their technical skills in systems management and automation.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across functional teams to develop and deploy solutions that improve system scalability and performance.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Facilitated technical discussions to push initiatives forward and ensure alignment with best practices in infrastructure management.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Wrote and maintained Python scripts for routine system checks and operational automation, improving efficiency.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transitioning to a cloud-based infrastructure, enhancing resource allocation using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services.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regular reviews of system performance and proposed upgrades to maintain reliability and security.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design reviews to ensure infrastructure components integrated well with application delivery processes.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network and server configurations to support business application deployments at </w:t>
      </w:r>
      <w:r>
        <w:rPr>
          <w:rFonts w:asciiTheme="minorHAnsi" w:eastAsia="Times New Roman" w:hAnsiTheme="minorHAnsi" w:cs="Times New Roman"/>
          <w:b/>
          <w:bCs/>
          <w:lang w:val="en-US"/>
        </w:rPr>
        <w:t xml:space="preserve">Accipiter Labs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and optimized database performance in </w:t>
      </w:r>
      <w:r>
        <w:rPr>
          <w:rFonts w:asciiTheme="minorHAnsi" w:eastAsia="Times New Roman" w:hAnsiTheme="minorHAnsi" w:cs="Times New Roman"/>
          <w:b/>
          <w:bCs/>
          <w:lang w:val="en-US"/>
        </w:rPr>
        <w:t xml:space="preserve">MySQL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environments, improving query response times.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system migrations and upgrades, ensuring minimal downtime and data integrity through careful planning.</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routine system monitoring using </w:t>
      </w:r>
      <w:r>
        <w:rPr>
          <w:rFonts w:asciiTheme="minorHAnsi" w:eastAsia="Times New Roman" w:hAnsiTheme="minorHAnsi" w:cs="Times New Roman"/>
          <w:b/>
          <w:bCs/>
          <w:lang w:val="en-US"/>
        </w:rPr>
        <w:t xml:space="preserve">Grafana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identify and troubleshoot performance issues.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software teams to integrate back-end systems with front-end applications for seamless user experience.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shell scripts to automate system updates and backups, ensuring data protection and recovery strategies.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Bash, JavaScript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Terraform, Ansible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Docker, Kubernetes, Fortinet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MySQL, PostgreSQL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Jenkins, Grafana, Nagios, AWS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Operating Systems</w:t>
      </w:r>
      <w:r>
        <w:rPr>
          <w:rFonts w:asciiTheme="minorHAnsi" w:hAnsiTheme="minorHAnsi" w:cstheme="majorHAnsi"/>
          <w:lang w:val="en-US"/>
        </w:rPr>
        <w:t xml:space="preserve">: Linux, Windows</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