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Automation Engineer with over 11 years of experience in systems automation, workflow integration, and process design. Skilled in implementing REST APIs, Tines, and automation frameworks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complex automations using </w:t>
      </w:r>
      <w:r>
        <w:rPr>
          <w:rFonts w:asciiTheme="minorHAnsi" w:hAnsiTheme="minorHAnsi" w:cstheme="majorHAnsi"/>
          <w:b/>
          <w:bCs/>
          <w:lang w:val="en-US"/>
        </w:rPr>
        <w:t xml:space="preserve">Tines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seamless system integration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full lifecycle of automation projects, from requirement analysis to deployment,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workflow designs by deconstructing multi-step processes into technical scopes, aligning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UAT with stakeholders, refining automation processes based on feedback and ensuring readiness for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automation opportunities that align with operational goals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automation systems, implementing improvements to reduce downtime and increase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all automation build artifacts and maintain standards for long-term supportability and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business applications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data transfers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protocols for automations to bolster performance and mitigate risks in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integration points and API behaviors with the engineering team to ensure accurate outputs for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change management processes to ensure automations meet audit and governance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critical automation features across departments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automation best practices and the use of </w:t>
      </w:r>
      <w:r>
        <w:rPr>
          <w:rFonts w:asciiTheme="minorHAnsi" w:eastAsia="Times New Roman" w:hAnsiTheme="minorHAnsi" w:cs="Times New Roman"/>
          <w:b/>
          <w:bCs/>
          <w:lang w:val="en-US"/>
        </w:rPr>
        <w:t xml:space="preserve">Tines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workflow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business processes and developed streamlined automation solutions to boost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automation development projects, facilitating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and stakeholders to clarify requirements, turning them into structured automation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all documentation, including workflow diagrams, met organizational standards for clarity and completeness.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automation requests, prioritizing based on ROI and operational impact, aligning with company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strong automation solutions for internal processes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Automation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workflows, testing automations for performance after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creating detailed documentation for automated workflows and processes, enhancing team clarity.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sessions, identifying root causes of automation failures and proposing swift corrective 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scripts using </w:t>
      </w:r>
      <w:r>
        <w:rPr>
          <w:rFonts w:asciiTheme="minorHAnsi" w:eastAsia="Times New Roman" w:hAnsiTheme="minorHAnsi" w:cs="Times New Roman"/>
          <w:b/>
          <w:bCs/>
          <w:lang w:val="en-US"/>
        </w:rPr>
        <w:t xml:space="preserve">Webhook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to connect disparate systems, facilitating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smooth transitions in automation processes with minimal disruption to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Orchestration</w:t>
      </w:r>
      <w:r>
        <w:rPr>
          <w:rFonts w:asciiTheme="minorHAnsi" w:hAnsiTheme="minorHAnsi" w:cstheme="majorHAnsi"/>
          <w:lang w:val="en-US"/>
        </w:rPr>
        <w:t xml:space="preserve">: Tines, n8n,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 Webhooks,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UAT, Regression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Specifications, Workflow Diagrams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