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Security professional with over 11 years of experience in Cloud Security, AI, and enterprise cyber defense. Proven ability to integrate GenAI in security frameworks and enhance SaaS solutions using ITIL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security measures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solutions, enhancing data protection and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security assessments and audits to identify vulnerabilities within cloud platforms, utilizing </w:t>
      </w:r>
      <w:r>
        <w:rPr>
          <w:rFonts w:asciiTheme="minorHAnsi" w:hAnsiTheme="minorHAnsi" w:cstheme="majorHAnsi"/>
          <w:b/>
          <w:bCs/>
          <w:lang w:val="en-US"/>
        </w:rPr>
        <w:t xml:space="preserve">CISSP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teams to address security concerns, enhancing customer confidence in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during pre- and post-sales.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AI and cloud security best practices, focusing on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incident response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security incident investigations, proposing and executing remediation actions in compliance with </w:t>
      </w:r>
      <w:r>
        <w:rPr>
          <w:rFonts w:asciiTheme="minorHAnsi" w:hAnsiTheme="minorHAnsi" w:cstheme="majorHAnsi"/>
          <w:b/>
          <w:bCs/>
          <w:lang w:val="en-US"/>
        </w:rPr>
        <w:t xml:space="preserve">ITIL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cloud security processes, integrating automation tools like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and management of security assets.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resolved complex security incidents by coordinating with cross-functional teams to maintain high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industry forums to influence security standards and practices within the cloud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presented comprehensive security reports to executive leadership, articulating risks and mitigation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customer security experience through tailored communication and effectively addressing security questionnaires.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structural changes to cloud architecture, aligning security protocols with organizational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for cloud operations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industry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security best practices, fostering a culture of security awareness.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product team to integrate security features in educational platforms,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security audits and risk assessments, reporting findings to stakeholders and suggesting appropriate mitigations.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enhance system security with efficient authentication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and analyzing security incidents, improving response times to threats.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contract negotiations concerning security terms, contributing to customer trust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cloud migrations with a focus on preserving data integrity and minimizing security risks.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on-premise systems to cloud environments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secure data transfers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in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safeguarding sensitive information from unauthorized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code reviews to identify potential vulnerabilities in software, enhancing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for security vulnerabilities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reducing deployment time while maintaining high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internal security policies and procedures, promoting best practices across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securing databases, implementing access controls to protect sensitive client information.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Security</w:t>
      </w:r>
      <w:r>
        <w:rPr>
          <w:rFonts w:asciiTheme="minorHAnsi" w:hAnsiTheme="minorHAnsi" w:cstheme="majorHAnsi"/>
          <w:lang w:val="en-US"/>
        </w:rPr>
        <w:t xml:space="preserve">: Cloud Security, CSM, SaaS, Generative AI, CISSP, CISM, CSP, CEH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&amp; Scripting</w:t>
      </w:r>
      <w:r>
        <w:rPr>
          <w:rFonts w:asciiTheme="minorHAnsi" w:hAnsiTheme="minorHAnsi" w:cstheme="majorHAnsi"/>
          <w:lang w:val="en-US"/>
        </w:rPr>
        <w:t xml:space="preserve">: Python, Java, JavaScript,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Django, Flask,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Kubernetes, Docker,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MongoDB,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GCP, Splunk,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