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Solutions Architect with over 11 years of experience in designing and delivering cloud-based AI and GPU solutions. Proficient in Python, PyTorch, TensorFlow, and NVIDIA technologies, driving large-scale implementations for critical business initiatives.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AI and ML solutions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NVIDIA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technologies, driving comprehensive GPU deployment across multiple customer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technical strategy discussions with senior engineers and executive leadership to align on GPU cloud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integrated complex multi-disciplinary GPU cloud systems, enhancing performance and scalability for AI workloads.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delivered training sessions and workshops on </w:t>
      </w:r>
      <w:r>
        <w:rPr>
          <w:rFonts w:asciiTheme="minorHAnsi" w:hAnsiTheme="minorHAnsi" w:cstheme="majorHAnsi"/>
          <w:b/>
          <w:bCs/>
          <w:lang w:val="en-US"/>
        </w:rPr>
        <w:t xml:space="preserve">NVIDIA Triton Inference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TensorRT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educate clients on optimal GPU usage.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software deployment processes, significantly reducing time to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project timelines, ensuring successful execution of Proof of Concept (PoC) initiatives for enterprise customers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refine technical roadmaps and enhance overall customer satisfaction with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detailed architectural reviews to assess and improve the robustness of AI deployments and GPU utilization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findings and architectural solutions to stakeholders, securing buy-in for new initiatives related to </w:t>
      </w:r>
      <w:r>
        <w:rPr>
          <w:rFonts w:asciiTheme="minorHAnsi" w:hAnsiTheme="minorHAnsi" w:cstheme="majorHAnsi"/>
          <w:b/>
          <w:bCs/>
          <w:lang w:val="en-US"/>
        </w:rPr>
        <w:t xml:space="preserve">AI/ML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integration efforts for third-party software within </w:t>
      </w:r>
      <w:r>
        <w:rPr>
          <w:rFonts w:asciiTheme="minorHAnsi" w:hAnsiTheme="minorHAnsi" w:cstheme="majorHAnsi"/>
          <w:b/>
          <w:bCs/>
          <w:lang w:val="en-US"/>
        </w:rPr>
        <w:t xml:space="preserve">NVIDIA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environments, optimizing performance of existing AI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Authored technical documentation and best practice guides for deploying scalable AI models on high-performance GPU clusters.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cloud-based AI solutions in collaboration with engineering teams,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complex cloud architectures for AI applications, leading initiatives that supported high-performance computing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GPU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programming and effective usage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NVIDIA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libraries and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feature development for AI platforms, ensuring alignment with customer requirements and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optimization of existing systems with advanced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 and performance testing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customer onboarding sessions, demonstrating technical capabilities of our AI products and gathering user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code reviews and quality assurance checks to maintain high standards in AI solution deployments,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frameworks for machine learning models, enhancing code reliability and reducing deployment risks.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critical features for AI applications at the infrastructure level,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based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of machine learning models by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containerization, improving code portability.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setting up scalable compute environments based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AI-driven applications, enhancing performance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initiatives for existing GPU architectures, improving system reliability and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with AI systems, creating seamless user experiences for data-driven products.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performance benchmarks, recording enhancements in model training times and efficiency improvements.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C++, Java, JavaScript,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PyTorch, TensorFlow, Keras, Flask,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 &amp; DevOps</w:t>
      </w:r>
      <w:r>
        <w:rPr>
          <w:rFonts w:asciiTheme="minorHAnsi" w:hAnsiTheme="minorHAnsi" w:cstheme="majorHAnsi"/>
          <w:lang w:val="en-US"/>
        </w:rPr>
        <w:t xml:space="preserve">: AWS, Azure, GCP, Kubernetes,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NVIDIA CUDA-X, NVIDIA Triton Inference Server, NVIDIA NeMo, NCCL, DCGM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Cassandra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Testing</w:t>
      </w:r>
      <w:r>
        <w:rPr>
          <w:rFonts w:asciiTheme="minorHAnsi" w:hAnsiTheme="minorHAnsi" w:cstheme="majorHAnsi"/>
          <w:lang w:val="en-US"/>
        </w:rPr>
        <w:t xml:space="preserve">: Jenkins, Git, Travis CI, MLOps, SLURM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