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Angular, TypeScript, and modern front-end tools. Skilled in building scalable applications and enhancing user experience using a testing-first mindset and continuous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Risk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tests and conduct code reviews to enhance code quality and prevent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define and refine features within an Agile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front-end performance and application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relevant performance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advocate for engineering best practices, including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front-end methodologies and technologies,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through responsive design and UI improvements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cross-functionally to synchronize efforts with backend teams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feature enhancements and bug fixes for web applications to improve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feature requirements and technical specifications to facilitate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various stages of the software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regular coding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engineers to ensure robust testing of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application components with a focus on performance optimization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 to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align on project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backend data and improving data integrity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robust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smooth development and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mobile-responsive layouts and improved UX on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codebases to streamline functionality and improve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performance testing and optimization of front-end applications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various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Java, Kotlin,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Webpack,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Karma, Jasmine,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Neo4j,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Docker, Kubernetes,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PM</w:t>
      </w:r>
      <w:r>
        <w:rPr>
          <w:rFonts w:asciiTheme="minorHAnsi" w:hAnsiTheme="minorHAnsi" w:cstheme="majorHAnsi"/>
          <w:lang w:val="en-US"/>
        </w:rPr>
        <w:t xml:space="preserve">: Jira, Slack, Confluence, G Suite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