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systems, specializing in PHP, AWS, CI/CD implementations, and cloud infrastructure. Proven track record in delivering scalable solutions and optimizing performance across high-traffic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scalable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Wizard of Oz Slots,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processes and maintain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backend features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gameplay functionality and user experience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establishing best practices for code quality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benchmarking and load testing, identifying bottlenecks and implementing solutions for high-traffic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migrate legacy systems to microservices architecture, enhancing system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design, product, and QA teams for seamless feature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escalation support and monitored infrastructure to ensure uptime and reliability of game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and integrated new tools and technologies, driving continuous improvement in team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enforced engineering standard methodologies, focusing on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providing feedback and insights to improve overall system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backend services for new game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APIs for cross-platform integration, ensuring consistent user experiences across web and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conducted code reviews to uphold project standards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tools, enhancing monitoring and troubleshooting capabilities for production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Standardized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stable release cycles for new game builds.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define feature specifications and requirements, enhancing development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databases, ensuring optimal performance and scalability for player data.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backend components for game applications, primarily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improvements to system performance and reliability, achieving a 25% reduction in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existing systems to updated database solutions, increasing data retrieval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and debugging across various subsystems during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cross-functional teams to gather requirements and define technical specifications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promoting coding standards and efficiency across the development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Vue.js,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Kubernetes,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