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Ruby on Rails, PostgreSQL, and backend scalability. Proven track record in optimizing performance and improving reliability in SaaS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SaaS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complex features, enhancing application performance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requirements into technical solutions, identifying trade-offs before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performance through profiling queries and enhancing data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production issues using logging and root cause analysis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high-quality features throughout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architecture discussions, contributing to service design and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code reviews, enhancing code quality and mentoring junior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efficient SQL queries for analytics and high-volume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engineering practices around testing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improve overall engineering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features based on user feedback and evolving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timely delivery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technical direction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SQL queries for business analytics to enhance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performance tuning and debugging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testing strategies and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technical excellence.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troubleshoot and resolve complex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compliance with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systems and processes utilized by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ActiveRecord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