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building scalable web applications. Proficient in React, TypeScript, Node.js, and PostgreSQL. Committed to delivering high-quality, user-friendly features and collaborating across teams for impactful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reusable components, enhancing development speed by 30%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web applications, ensuring user-centric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error tracking and logging for optimized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guidelines for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feedback sessions to iterate on product features based on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enhanced user functionalities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performance, achieving a 25%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and metrics to inform engineering decisions and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client-side web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regarding system design and technology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for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and accessible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maintained code quality through peer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reliability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focusing on usability through iterative design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by refactoring code to improve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enhance overall system architecture, ensuring a smooth transition.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npm,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