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systems and cloud infrastructure. Proficient in Go, AWS, Python, and AI-assisted development tools. Proven track record in architecture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Tovala's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systems accommodating high user demand and quick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workflows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align product, design, and engineering 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code quality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system architecture discussions to evolve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queries for performance. Dragging down loading times by 30%.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Roundtable Learning's interactive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security best practices for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conjunction with backend REST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reliability and access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unit and integration tests, increasing overall code reliability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data processing pipeline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implementing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optimizations, reducing response times by optimizing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smooth integration of features across the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brainstorming sessions, leading to improved architectural decisions.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