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building systems using C#, .NET, and cloud-native architectures. Expertise in real-time trading systems, observability, and high-throughput applications. Proven track record in delivering production services with focus on reliability and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trading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enhancing the performance and reliability of trading systems in high-throughput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logging and distributed tracing tools to drive system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 in system design,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deployments and on-call rotations to ensure optimal system performance and rapid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architectures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user requirements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and schema design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trading system backends.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Balanced technical debt with feature delivery by prioritizing enhancements based on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culture through documentation and tooling improvements with a focus on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that interfaced with real-time trading and market data services ensuring low-latency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executed full lifecycle of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in trading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implement microservices for modular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developing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elevate system design and ensure adherence to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applying database optimization techniques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maintain code quality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incorporate automated testing frameworks, improving software reliability and reducing bug counts.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an emphasis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development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setting, focusing on low-latency trading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seamless transitions with minimal disruption to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responses, diagnosing and resolving performance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to improve system performance and reduce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delivering projects on time and keeping up with evolving requirements.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xUnit,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