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applications using Go, Java, Python, and MySQL. Proven expertise in object-oriented design, software architecture, and mentoring junior developers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high-availability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private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design implementations for scalable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innovative solutions addressing infrastructure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quality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design and complex query optimization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deployment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 orchestration for application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strong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VMware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infrastructure improvements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participated in Agile rituals including daily stand-ups and sprint planning sessions.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components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improving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with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front-end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reviews of specifications and project proposals for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stored procedures and 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deliver high-quality software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fostering a culture of sharing and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ensuring availability and performance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fixes for software-related issues across project landscapes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modular code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principles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administration, including tuning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30% through systematic profiling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Laravel, Vue.js,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VMware,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Bitbucket,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