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building applications using TypeScript, NextJS, and optimizing AI models. Proven expertise in delivering quality code for enterprise solutions and collaborating effectively to enhance team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founding team to design and develop management training solution using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architecture decisions, ensuring high-quality code with minimal bugs.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performance of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for realistic voice interactions in training scenarios.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code reviews and promote best practices within the development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user experience by integrating feedback mechanisms into the training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CI/CD pipelines using </w:t>
      </w:r>
      <w:r>
        <w:rPr>
          <w:rFonts w:asciiTheme="minorHAnsi" w:hAnsiTheme="minorHAnsi" w:cstheme="majorHAnsi"/>
          <w:b/>
          <w:bCs/>
          <w:lang w:val="en-US"/>
        </w:rPr>
        <w:t xml:space="preserve">Vercel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automated tests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reliability and reduce bugs.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best engineering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cross-functional team efforts to improve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discussions to foster a supportive company culture focused on kindness and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design reviews to align on architectural choices.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key features for enterprise training products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team growth and skills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architecture discussions to enhance scalability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enhance product roadmap.</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feedback loops into training modules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and deployment pipelines to optimize development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practices and high code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application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enterprise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modern frameworks, enhancing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debugging activities, ensuring minimal downtime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implement user interfaces following best UX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database queries on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application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project management efforts, contributing to the completion of a project 10% under budget.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NextJS, Node.js, Express, React,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Vercel, AWS, Docker, CI/CD,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