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Engineer with 11+ years in software development. Proficient in building robust Java services using Spring Boot and REST APIs. Strong capabilities in React for frontend development and automated testing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Evolve platform APIs ensuring low-latency and resilient endpoints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with contract-first APIs and layered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design reviews and enhance service reliability using performance profiling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the stack to deliver features end-to-end while maintaining high code quality through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contribute to frontend development, ensuring cohesive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caching strategies to improve application performance and reduce latency using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automated testing including unit, integration, and performance testing to ensure robust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collaboration with cross-functional teams and mentor junior developers to enhance skillsets.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observability in services and enhance performance profiling metrics to assess health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best CI/CD practices continuous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AI-assisted development tools to enhance productivity and code quality, staying current with industry trends.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improving performance and reliability across numerous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usability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service contracts and external API integrations, ensuring seamless data flow and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 ensuring high coverage with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access patterns and querying for performance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so solutions align with business and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specifications for applications and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fixes in production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and standards for quality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internal applications and client integrations with a focus on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improvements in application execution by refactoring inefficient algorithms.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enhancements as part of a continuous improvement process, reducing downtime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AWS,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