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development, specializing in React, Next.js, TypeScript, and GraphQL. Proven track record in designing scalable components, optimizing performance, and maintaining high-quality code.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architecture and development of a reusable, type-safe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/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 system for thousands of mobile apps.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bundle size and server-side rendering to enhance client-side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and maintain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gather requirements for new features and prototypes, delivering functionality aligned with merchant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developer experience by building tooling (CLI, linting) that allows for extensible product development without limits.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design reviews and evaluations of in-app features to ensure alignment with user experience standards and performance benchmarks.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ensuring adherence to best practices and high-quality standards across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component library best practices and performance optimization techniques, fostering a culture of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 closely with design teams utilizing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creating mockups and prototypes, facilitating rapid iteration throughout development sprints.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WCAG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to ensure accessibility across all applications delivered to consumers.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Ship production-ready code rapidly while iterating with real-time feedback from live merchants.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and maintenance of a company-wide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 library, enhancing component reuse and consistency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led onboarding sessions, sharing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process by introducing best practices in performance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built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 and product teams to prototype features validated with live user feedback, improving end-user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cloud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enhancing application scalability and reliability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 code quality through regular code reviews and integration of automated testing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application load times by refactoring components and enhancing performance metrics based on user behavior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open source projects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 libraries, enhancing community-driven tooling and resources.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features for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 seamless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establishing coding standards and best practices during project sprints, improving overall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backend teams to integrate APIs and enhance application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existing web applications to a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improving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Researched and applied new technologies to optimize the user interface,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preprocessors and performance tracking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successful team projects that increased client satisfaction, resulting in a direct impact on revenue growth.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React Native,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React Testing Library,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Bitbucket, Figma, Postman,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Systems</w:t>
      </w:r>
      <w:r>
        <w:rPr>
          <w:rFonts w:asciiTheme="minorHAnsi" w:hAnsiTheme="minorHAnsi" w:cstheme="majorHAnsi"/>
          <w:lang w:val="en-US"/>
        </w:rPr>
        <w:t xml:space="preserve">: Component Libraries, Design Systems, WCAG Compliance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