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Full-Stack Engineer with over 11 years in software development. Proficient in TypeScript, React, and cloud services on AWS. Specialized in enhancing patient experiences with scalable systems and high-quality software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decisions for high-impact initiatives using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AWS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modular features to improve patient onboarding and care conversion rates.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Wrote technical specifications and defined system architecture for new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Championed engineering best practices, including comprehensive code reviews and documentation.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collaboration with product managers and analysts for feature rollout.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AWS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simplification of complex systems, improving reliability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workflows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streamlined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the design of APIs that support integration with healthcare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thorough testing to ensure code quality and performance across the stack.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post-mortem discussions to refine development processes and outcomes.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engagement and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team members on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API design.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designers to create user-friendly interfaces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backend services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managed integrations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A/B testing with product teams to evaluate feature performance and user feedback.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performance through code refactoring and accessibility enhancements.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transition to cloud architecture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improved scalability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sprint planning sessions to prioritize development tasks and optimize workflows.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key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data-driven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to modern frameworks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project requirements and deliverables.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RESTful APIs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data interactions.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ensure adherence to coding standards and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performance improvements, achieving a 30% increase in application responsiveness.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JavaScript, Node.js,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Express, Redux, Jest, Next.js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CI/CD, Terraform,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GraphQL,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End-to-End Testing, Mocha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