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backend development and API design. Proficient in Ruby on Rails, RabbitMQ, and relational databases like PostgreSQL. Adept at building scalable, FHIR-compliant integrations while advocating for best engineering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key platform APIs with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integration capabilities for healthcare partners.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event-driven systems using </w:t>
      </w:r>
      <w:r>
        <w:rPr>
          <w:rFonts w:asciiTheme="minorHAnsi" w:hAnsiTheme="minorHAnsi" w:cstheme="majorHAnsi"/>
          <w:b/>
          <w:bCs/>
          <w:lang w:val="en-US"/>
        </w:rPr>
        <w:t xml:space="preserve">RabbitMQ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responsiveness and throughput.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streamline identity management using </w:t>
      </w:r>
      <w:r>
        <w:rPr>
          <w:rFonts w:asciiTheme="minorHAnsi" w:hAnsiTheme="minorHAnsi" w:cstheme="majorHAnsi"/>
          <w:b/>
          <w:bCs/>
          <w:lang w:val="en-US"/>
        </w:rPr>
        <w:t xml:space="preserve">OAuth2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OpenID Connect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discussions on API design and data protection, ensuring HIPAA compliance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documents outlining API contracts and integration workflows for developer 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schemas and queries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performance on critical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code quality and CI/CD processes, fostering a culture of continuous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solutions to monitor system health, driving improvements in release stability and bug reduction.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Measured API performance with actionable metrics to iteratively improve services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refining business requirements into technical specifications, facilitating clear communication in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architectural guidance to enhance overall platform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features and built new components in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authentication and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system design and API development, building a knowledge-sharing culture 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modern architectures, ensuring minimal disruption during the transition.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to automate testing and deployment processes, improving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RESTful APIs for system integrations, ensuring adherence to security and performance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technical tasks in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solutions, enhancing application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application performance and addressed technical debt, continuously improving system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an Agile environment, delivering high-quality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enhancements for user interfaces with HTML/CSS, focusing on responsive design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engineering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developers to troubleshoot and optimize database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system migrations and upgrades, aligning with architectural changes for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creating guides for developers on system functionality and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Python, JavaScript,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Sinatra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RabbitMQ, JIRA,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Standards &amp; Protocols</w:t>
      </w:r>
      <w:r>
        <w:rPr>
          <w:rFonts w:asciiTheme="minorHAnsi" w:hAnsiTheme="minorHAnsi" w:cstheme="majorHAnsi"/>
          <w:lang w:val="en-US"/>
        </w:rPr>
        <w:t xml:space="preserve">: OAuth2, OpenID Connect, FHIR, HL7</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