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C#, .NET, TypeScript, and Angular for scalable healthcare solutions. Strong expertise in API design, microservices,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and monitored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API integration,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innovative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enhanced development efficiency and testing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requirements, aligning technical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follow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roadmaps by prioritizing features based on stakeholder input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reliable data handling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high-impact features for health insurance applications, driving improvements in user experience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to advance the product vision and achieve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 to effectively manage product backlog and prioritize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mentoring and guidance to junior developers, promoting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data exchange, improving interoperability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environments, improving deployment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reducing manual effort.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development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create technical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ongoing functionality until full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best practices for version control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to validate solutions against business criteria and stakeholder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r>
        <w:rPr>
          <w:rFonts w:asciiTheme="minorHAnsi" w:hAnsiTheme="minorHAnsi" w:cstheme="majorHAnsi"/>
          <w:lang w:val="en-US"/>
        </w:rPr>
        <w:t xml:space="preserve">: Microservices, RESTful APIs, Solution Architecture, Serverless Computing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