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engineer with over 11 years of experience in building scalable applications. Proficient in TypeScript, React, and Node with a focus on leveraging AI solutions and improving product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architecture decisions for new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workflows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AI-driven solutions with machine learning capabilities for data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collaborations to define product direction and validate features against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streamline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capabilities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performance, resulting in a 40% increase in response times under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user-friendly tools for complex insurance data representation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product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critical workflows, integrating third-party APIs to enrich our product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remote-first work culture enhancing accountability and flexibility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innovative solutions at team offsites, promoting knowledge sharing and team bonding.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core modules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feature delivery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fostering growth and knowledge sharing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product quality and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refine and prioritize features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integrating AI functionalities for predictive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improve system designs and reduce technical debt.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UI components, driving consistency across the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code review processes, enhancing team effectiveness and code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front-end components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legacy systems, ensuring seamless integration with new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address bugs and enhance product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code and processes, aiding in team onboarding and knowledge transfer.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through optimization techniques, resulting in decreased loading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frameworks, increasing test coverage by 25%.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Data Technologies</w:t>
      </w:r>
      <w:r>
        <w:rPr>
          <w:rFonts w:asciiTheme="minorHAnsi" w:hAnsiTheme="minorHAnsi" w:cstheme="majorHAnsi"/>
          <w:lang w:val="en-US"/>
        </w:rPr>
        <w:t xml:space="preserve">: Machine Learning, Natural Language Processing, LLMs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