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Software Engineer with 11+ years of experience in building innovative applications using Python, Java, APIs, and applied AI technologies. Expertise in architecture, performance enhancement, and developer experience optimization on large-scale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implemented robust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Poe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Poe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developer experience with intuitive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best practices for code quality and performance, leading design reviews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monitored observability tools for production environments, enhancing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software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on-call support for </w:t>
      </w:r>
      <w:r>
        <w:rPr>
          <w:rFonts w:asciiTheme="minorHAnsi" w:hAnsiTheme="minorHAnsi" w:cstheme="majorHAnsi"/>
          <w:b/>
          <w:bCs/>
          <w:lang w:val="en-US"/>
        </w:rPr>
        <w:t xml:space="preserve">Poe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align on product roadmaps and deliver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prototyped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evolving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academic and professional discussions on AI technologies and trends.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focusing on API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the design and implementation of scalable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code quality and building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refactoring code and enhancing SQL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 to deliver projects on schedule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evolution of internal tools and services to aid development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 migrations, ensuring integrity and performance of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in an Agile setup.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APIs and integrated third-party services with proper documentation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internal tools, improving team efficiency, contributing to project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Spring, Node.js, React,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GraphQL, gRPC, OpenAPI,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CircleCI,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