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platforms. Expertise in AI, Python, Code Review, and CI/CD. Strong commitment to improving code quality and team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review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established coding standards that ensured high-quality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on project goals, enhancing team productivity and reducing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optimize code reviews, integrating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to improve system reliability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establishing a robust software quality assurance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mechanisms for continuous improvement of coding standards and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migration strategies for legacy systems to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architecture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collaboration and project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improving their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educational platforms that improved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significantly to the design of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functional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improved application performance by leveraging indexing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building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for integration with third-party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 infrastructure, ensuring data integrity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protocols for new features,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project scopes and clarify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and contributed to wiki pages outlining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TypeScript,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