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.NET Core, SQL Server, Angular, and RESTful APIs. Proven ability to drive software development and enhancements with a focus on quality and performance. Expertise in CI/CD, Docker,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enhancements for Clinical Solutions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discussions, drove engineering best practices and core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development processes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development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documentation for technical specifications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and resolve complex software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design, implementing performance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peer code reviews ensuring code quality and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APIs to enhance system integration and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agile iteration and release planning, ensuring timely delivery of software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team growth and knowledge sharing on software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performed code reviews to uphold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database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Scrum ceremonies, contributing to sprint planning and progress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translated them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feature development and system maintenance for key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and integration tasks as part of the database administration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sessions to resolve software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new features following Agile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 and data manipulation within relational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delivery rate of 95%, ensuring quality and time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JIRA,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