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software development, specializing in TypeScript, React, and PostgreSQL. Proven ability in architecting scalable systems, enhancing user experiences, and collaborating cross-functionally.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applications in a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by implementing monitoring and anomaly detection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defining software engineering best practices,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ML teams to deploy innovative features, driving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challenges in system architecture, optimizing performance and scalability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in best coding practices and system design through peer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systems to reduce technical debt and introduced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promoted architectural standards across engineering teams,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legacy codebases, extending functionality and ensuring seamless integration with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user-driven features by closely collaborating with UI/UX teams, delivering immediate customer value.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learning and knowledge sharing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database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query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intuitive user interfaces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improve data-fetching efficiency, reducing backend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frequencies and reliability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promoting high-quality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services, facilitating smooth communication between frontend and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design and implementation for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updates,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improving system agility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debugging and optimized existing features for better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30% through effective database query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GraphQL, REST,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CI/CD,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