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 and cloud-based applications. Proficient in Go, Python, and Java, with strong expertise in PostgreSQL, MySQL,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millions of transactions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architectural decisions for a scalable backend system servicing new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security, reliability, and automation improvements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deployment workflows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performance monitoring using observability tools, improving system insights and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cycles by automating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modeling and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complex production issues, ensuring high service availability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 architecture and implementation standards in developing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management, improving transactional workflows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pipelines, enhancing integration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to ensure application security and reliability following best practices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design suitable solutions for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applications, leveraging profiling tools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 by being actively involved in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demands and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system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upgrades, maintaining uptime and feature availability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external services, enhancing product capabilities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