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designing and implementing full-stack applications. Skilled in Python, React, TypeScript, AWS, and CI/CD processes. Proven track record in developing scalable services for high-throughput environments and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high-throughput laboratory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custom lab software solution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established coding standards to ensure high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project requirements and design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software development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cost-effectiveness.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software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monitored system performance and resolved critical issues to ensure uninterrupted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maintain code quality and mentor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in educational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and effective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architecture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ensure alignment on project deliverables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by refactoring monolithic components into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to uphold quality assurance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assess and adopt new technologies that improve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data processing and reporting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feedback to enhance existing systems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into modular components to improve maintainability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enhanced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effective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times through performance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