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high-performance Python backend systems for simulation and system validation. Proven skills in multi-threading, distributed systems, and collaborating across teams to enhance simulation tools using Docker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backend systems for large-scale </w:t>
      </w:r>
      <w:r>
        <w:rPr>
          <w:rFonts w:asciiTheme="minorHAnsi" w:hAnsiTheme="minorHAnsi" w:cstheme="majorHAnsi"/>
          <w:b/>
          <w:bCs/>
          <w:lang w:val="en-US"/>
        </w:rPr>
        <w:t xml:space="preserve">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validation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multi-threading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support high-performance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simulation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physical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reusable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focusing on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validation frameworks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services across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architectural decisions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performance tuning sessions to enhance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multi-threaded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strategies to improve simulation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documentation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system scalability projects to handle increased simulation loads.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and component ownership for distributed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integration with robot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for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systems, enhancing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internal developer tools to facilitate rapid prototyping.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 tasks and validation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improved system performance through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unit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improving deployment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SimPy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