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delivering scalable e-commerce solutions. Proficient in React, C#, Java, and SOLID principles, focusing on performance and automation across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full project lifecycle, optimizing e-commerce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customer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automation systems that integrate with third-party technologies, improving distribution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continuous improvement through code reviews and technical training.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architecture and performance monitoring practices, ensuring robust and reliable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code quality through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SOLID principles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modern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UX teams to align technical strategies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AI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customer support functionalities, driving operational efficiencies.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design reviews to ensure best practices in architectural decisions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performance, identifying bottlenecks and optimizing service delivery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long-term technical roadmap, ensuring alignment with company growth and innovation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 delivery from conception to deployment, enhancing user experience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Storybook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engineers, promoting knowledge sharing and skill development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improve features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effective testing strategies, improving reliability through automated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insights for system design improvements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codebases and infrastructure, reducing page load times and enhancing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processes,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deployment.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fast-paced agile environment, meeting evolving business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integrations between legacy systems and modern applications, ensuring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performed troubleshooting to resolve issues efficiently, enhancing overall service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software solutions and technical specifications, ensuring clear communication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focusing on best practices and adherence to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improvement in system performance through careful code optimization and refactoring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C++,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Storybook, Node.js, jQuery, ASP.NET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MongoDB, Redis,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Jenkins, Git,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NUnit, Postman,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Trello, Confluence,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