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scalable applications. Proficient in Python, Docker, Kubernetes, and deploying solutions in AWS. Strong background in architecture design and AI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scalable software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cloud deployments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containerized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end-to-end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technical discussions, driving continuous improvement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solutions for cloud applications,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project implementation plans and timelines,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enabling rapid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code quality through rigorous testing and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adopting new technologies and methodologies, integrating feedback from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production-grade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scalable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secure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microservices-based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scientists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engineers to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maintaining high standards of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team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client-facing discussions to gather requirements and ensure successful project deliveries.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software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enterprise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troubleshoot and resolve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optimization initiatives, applying profiling tools to identify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increased user engagement by 25% through improved interfaces.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